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4A" w:rsidRPr="001124D3" w:rsidRDefault="00D06C4A" w:rsidP="00D06C4A">
      <w:pPr>
        <w:suppressAutoHyphens w:val="0"/>
        <w:autoSpaceDN/>
        <w:ind w:left="1416" w:hangingChars="295" w:hanging="1416"/>
        <w:jc w:val="center"/>
        <w:textAlignment w:val="auto"/>
        <w:rPr>
          <w:rFonts w:eastAsia="標楷體"/>
          <w:kern w:val="2"/>
          <w:sz w:val="48"/>
          <w:szCs w:val="48"/>
        </w:rPr>
      </w:pPr>
      <w:r w:rsidRPr="001124D3">
        <w:rPr>
          <w:rFonts w:eastAsia="標楷體" w:hint="eastAsia"/>
          <w:kern w:val="2"/>
          <w:sz w:val="48"/>
          <w:szCs w:val="48"/>
        </w:rPr>
        <w:t>健康聲明切結書</w:t>
      </w:r>
    </w:p>
    <w:p w:rsidR="00D06C4A" w:rsidRPr="001124D3" w:rsidRDefault="00D06C4A" w:rsidP="00D06C4A">
      <w:pPr>
        <w:suppressAutoHyphens w:val="0"/>
        <w:autoSpaceDN/>
        <w:ind w:left="1416" w:hangingChars="295" w:hanging="1416"/>
        <w:jc w:val="center"/>
        <w:textAlignment w:val="auto"/>
        <w:rPr>
          <w:rFonts w:eastAsia="標楷體"/>
          <w:kern w:val="2"/>
          <w:sz w:val="48"/>
          <w:szCs w:val="48"/>
        </w:rPr>
      </w:pPr>
    </w:p>
    <w:p w:rsidR="00D06C4A" w:rsidRPr="001124D3" w:rsidRDefault="00D06C4A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  <w:r w:rsidRPr="001124D3">
        <w:rPr>
          <w:rFonts w:eastAsia="標楷體" w:hint="eastAsia"/>
          <w:kern w:val="2"/>
          <w:sz w:val="32"/>
          <w:szCs w:val="32"/>
        </w:rPr>
        <w:t xml:space="preserve">　　本人</w:t>
      </w:r>
      <w:r w:rsidRPr="001124D3">
        <w:rPr>
          <w:rFonts w:eastAsia="標楷體" w:hint="eastAsia"/>
          <w:kern w:val="2"/>
          <w:sz w:val="32"/>
          <w:szCs w:val="32"/>
          <w:u w:val="single"/>
        </w:rPr>
        <w:t xml:space="preserve">　　　　　　　　　</w:t>
      </w:r>
      <w:r w:rsidRPr="001124D3">
        <w:rPr>
          <w:rFonts w:eastAsia="標楷體" w:hint="eastAsia"/>
          <w:kern w:val="2"/>
          <w:sz w:val="32"/>
          <w:szCs w:val="32"/>
        </w:rPr>
        <w:t>參加</w:t>
      </w:r>
      <w:r>
        <w:rPr>
          <w:rFonts w:eastAsia="標楷體" w:hint="eastAsia"/>
          <w:kern w:val="2"/>
          <w:sz w:val="32"/>
          <w:szCs w:val="32"/>
        </w:rPr>
        <w:t>屏東縣</w:t>
      </w:r>
      <w:r w:rsidRPr="001124D3">
        <w:rPr>
          <w:rFonts w:eastAsia="標楷體" w:hint="eastAsia"/>
          <w:kern w:val="2"/>
          <w:sz w:val="32"/>
          <w:szCs w:val="32"/>
        </w:rPr>
        <w:t>立</w:t>
      </w:r>
      <w:r>
        <w:rPr>
          <w:rFonts w:eastAsia="標楷體" w:hint="eastAsia"/>
          <w:kern w:val="2"/>
          <w:sz w:val="32"/>
          <w:szCs w:val="32"/>
        </w:rPr>
        <w:t>大同</w:t>
      </w:r>
      <w:r w:rsidR="008E0267">
        <w:rPr>
          <w:rFonts w:eastAsia="標楷體" w:hint="eastAsia"/>
          <w:kern w:val="2"/>
          <w:sz w:val="32"/>
          <w:szCs w:val="32"/>
        </w:rPr>
        <w:t>高級中學代理教師甄選</w:t>
      </w:r>
      <w:r w:rsidRPr="001124D3">
        <w:rPr>
          <w:rFonts w:eastAsia="標楷體" w:hint="eastAsia"/>
          <w:kern w:val="2"/>
          <w:sz w:val="32"/>
          <w:szCs w:val="32"/>
        </w:rPr>
        <w:t>，確定於</w:t>
      </w:r>
      <w:r w:rsidRPr="001124D3">
        <w:rPr>
          <w:rFonts w:eastAsia="標楷體" w:hint="eastAsia"/>
          <w:kern w:val="2"/>
          <w:sz w:val="32"/>
          <w:szCs w:val="32"/>
        </w:rPr>
        <w:t>110</w:t>
      </w:r>
      <w:r w:rsidRPr="001124D3">
        <w:rPr>
          <w:rFonts w:eastAsia="標楷體" w:hint="eastAsia"/>
          <w:kern w:val="2"/>
          <w:sz w:val="32"/>
          <w:szCs w:val="32"/>
        </w:rPr>
        <w:t>年</w:t>
      </w:r>
      <w:r w:rsidRPr="001124D3">
        <w:rPr>
          <w:rFonts w:eastAsia="標楷體" w:hint="eastAsia"/>
          <w:kern w:val="2"/>
          <w:sz w:val="32"/>
          <w:szCs w:val="32"/>
        </w:rPr>
        <w:t xml:space="preserve">  </w:t>
      </w:r>
      <w:r w:rsidRPr="001124D3">
        <w:rPr>
          <w:rFonts w:eastAsia="標楷體" w:hint="eastAsia"/>
          <w:kern w:val="2"/>
          <w:sz w:val="32"/>
          <w:szCs w:val="32"/>
        </w:rPr>
        <w:t>月</w:t>
      </w:r>
      <w:r w:rsidRPr="001124D3">
        <w:rPr>
          <w:rFonts w:eastAsia="標楷體" w:hint="eastAsia"/>
          <w:kern w:val="2"/>
          <w:sz w:val="32"/>
          <w:szCs w:val="32"/>
        </w:rPr>
        <w:t xml:space="preserve">  </w:t>
      </w:r>
      <w:r w:rsidRPr="001124D3">
        <w:rPr>
          <w:rFonts w:eastAsia="標楷體" w:hint="eastAsia"/>
          <w:kern w:val="2"/>
          <w:sz w:val="32"/>
          <w:szCs w:val="32"/>
        </w:rPr>
        <w:t>日（考試當日前</w:t>
      </w:r>
      <w:r w:rsidRPr="001124D3">
        <w:rPr>
          <w:rFonts w:eastAsia="標楷體" w:hint="eastAsia"/>
          <w:kern w:val="2"/>
          <w:sz w:val="32"/>
          <w:szCs w:val="32"/>
        </w:rPr>
        <w:t>14</w:t>
      </w:r>
      <w:r w:rsidRPr="001124D3">
        <w:rPr>
          <w:rFonts w:eastAsia="標楷體" w:hint="eastAsia"/>
          <w:kern w:val="2"/>
          <w:sz w:val="32"/>
          <w:szCs w:val="32"/>
        </w:rPr>
        <w:t>日）以後未曾前往中央流行疫情指揮中心公告之地區旅遊，亦非符合「具感染風險民眾追蹤管理機制」中「居家隔離」或「居家檢疫」或「自主健康管理」未滿</w:t>
      </w:r>
      <w:bookmarkStart w:id="0" w:name="_GoBack"/>
      <w:bookmarkEnd w:id="0"/>
      <w:r w:rsidRPr="001124D3">
        <w:rPr>
          <w:rFonts w:eastAsia="標楷體" w:hint="eastAsia"/>
          <w:kern w:val="2"/>
          <w:sz w:val="32"/>
          <w:szCs w:val="32"/>
        </w:rPr>
        <w:t>14</w:t>
      </w:r>
      <w:r w:rsidRPr="001124D3">
        <w:rPr>
          <w:rFonts w:eastAsia="標楷體" w:hint="eastAsia"/>
          <w:kern w:val="2"/>
          <w:sz w:val="32"/>
          <w:szCs w:val="32"/>
        </w:rPr>
        <w:t>日而有發燒或咳嗽、流鼻水等呼吸道症狀或腹瀉之情形，倘有不實，願自負相關法律責任。</w:t>
      </w:r>
    </w:p>
    <w:p w:rsidR="00D06C4A" w:rsidRDefault="00D06C4A"/>
    <w:p w:rsidR="00D06C4A" w:rsidRPr="001124D3" w:rsidRDefault="00D06C4A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  <w:r w:rsidRPr="001124D3">
        <w:rPr>
          <w:rFonts w:eastAsia="標楷體" w:hint="eastAsia"/>
          <w:kern w:val="2"/>
          <w:sz w:val="32"/>
          <w:szCs w:val="32"/>
        </w:rPr>
        <w:t xml:space="preserve">   </w:t>
      </w:r>
      <w:r w:rsidRPr="001124D3">
        <w:rPr>
          <w:rFonts w:eastAsia="標楷體" w:hint="eastAsia"/>
          <w:kern w:val="2"/>
          <w:sz w:val="32"/>
          <w:szCs w:val="32"/>
        </w:rPr>
        <w:t>此致</w:t>
      </w:r>
    </w:p>
    <w:p w:rsidR="00D06C4A" w:rsidRPr="001124D3" w:rsidRDefault="00A54582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  <w:r>
        <w:rPr>
          <w:rFonts w:eastAsia="標楷體" w:hint="eastAsia"/>
          <w:kern w:val="2"/>
          <w:sz w:val="32"/>
          <w:szCs w:val="32"/>
        </w:rPr>
        <w:t>屏東縣立大同</w:t>
      </w:r>
      <w:r w:rsidR="00D06C4A" w:rsidRPr="001124D3">
        <w:rPr>
          <w:rFonts w:eastAsia="標楷體" w:hint="eastAsia"/>
          <w:kern w:val="2"/>
          <w:sz w:val="32"/>
          <w:szCs w:val="32"/>
        </w:rPr>
        <w:t>高級中學</w:t>
      </w:r>
    </w:p>
    <w:p w:rsidR="00D06C4A" w:rsidRPr="001124D3" w:rsidRDefault="00D06C4A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</w:p>
    <w:p w:rsidR="00D06C4A" w:rsidRPr="001124D3" w:rsidRDefault="00D06C4A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</w:p>
    <w:p w:rsidR="00D06C4A" w:rsidRPr="001124D3" w:rsidRDefault="00D06C4A" w:rsidP="00D06C4A">
      <w:pPr>
        <w:suppressAutoHyphens w:val="0"/>
        <w:autoSpaceDN/>
        <w:ind w:left="2"/>
        <w:textAlignment w:val="auto"/>
        <w:rPr>
          <w:rFonts w:eastAsia="標楷體"/>
          <w:kern w:val="2"/>
          <w:sz w:val="32"/>
          <w:szCs w:val="32"/>
        </w:rPr>
      </w:pPr>
      <w:r>
        <w:rPr>
          <w:rFonts w:eastAsia="標楷體" w:hint="eastAsia"/>
          <w:kern w:val="2"/>
          <w:sz w:val="32"/>
          <w:szCs w:val="32"/>
        </w:rPr>
        <w:t xml:space="preserve">　</w:t>
      </w:r>
      <w:r w:rsidRPr="001124D3">
        <w:rPr>
          <w:rFonts w:eastAsia="標楷體" w:hint="eastAsia"/>
          <w:kern w:val="2"/>
          <w:sz w:val="32"/>
          <w:szCs w:val="32"/>
        </w:rPr>
        <w:t xml:space="preserve">　　考生：</w:t>
      </w:r>
      <w:r w:rsidRPr="001124D3">
        <w:rPr>
          <w:rFonts w:eastAsia="標楷體" w:hint="eastAsia"/>
          <w:kern w:val="2"/>
          <w:sz w:val="32"/>
          <w:szCs w:val="32"/>
          <w:u w:val="single"/>
        </w:rPr>
        <w:t xml:space="preserve">　　　　　　　</w:t>
      </w:r>
      <w:r w:rsidRPr="001124D3">
        <w:rPr>
          <w:rFonts w:eastAsia="標楷體" w:hint="eastAsia"/>
          <w:kern w:val="2"/>
          <w:sz w:val="20"/>
          <w:szCs w:val="32"/>
        </w:rPr>
        <w:t>（簽名）</w:t>
      </w:r>
      <w:r w:rsidRPr="001124D3">
        <w:rPr>
          <w:rFonts w:eastAsia="標楷體" w:hint="eastAsia"/>
          <w:kern w:val="2"/>
          <w:sz w:val="20"/>
          <w:szCs w:val="32"/>
          <w:u w:val="single"/>
        </w:rPr>
        <w:t xml:space="preserve">                    </w:t>
      </w:r>
      <w:r w:rsidRPr="001124D3">
        <w:rPr>
          <w:rFonts w:eastAsia="標楷體" w:hint="eastAsia"/>
          <w:kern w:val="2"/>
          <w:sz w:val="20"/>
          <w:szCs w:val="32"/>
        </w:rPr>
        <w:t>（聯絡電話）</w:t>
      </w:r>
    </w:p>
    <w:p w:rsidR="00D06C4A" w:rsidRPr="001124D3" w:rsidRDefault="00D06C4A" w:rsidP="00D06C4A">
      <w:pPr>
        <w:suppressAutoHyphens w:val="0"/>
        <w:autoSpaceDN/>
        <w:textAlignment w:val="auto"/>
        <w:rPr>
          <w:rFonts w:eastAsia="標楷體"/>
          <w:kern w:val="2"/>
          <w:sz w:val="32"/>
          <w:szCs w:val="32"/>
        </w:rPr>
      </w:pPr>
      <w:r w:rsidRPr="001124D3">
        <w:rPr>
          <w:rFonts w:eastAsia="標楷體" w:hint="eastAsia"/>
          <w:kern w:val="2"/>
          <w:sz w:val="32"/>
          <w:szCs w:val="32"/>
        </w:rPr>
        <w:t xml:space="preserve">                      </w:t>
      </w:r>
    </w:p>
    <w:p w:rsidR="00D06C4A" w:rsidRPr="001124D3" w:rsidRDefault="00D06C4A" w:rsidP="00D06C4A">
      <w:pPr>
        <w:suppressAutoHyphens w:val="0"/>
        <w:autoSpaceDN/>
        <w:textAlignment w:val="auto"/>
        <w:rPr>
          <w:rFonts w:eastAsia="標楷體"/>
          <w:kern w:val="2"/>
          <w:sz w:val="32"/>
          <w:szCs w:val="32"/>
        </w:rPr>
      </w:pPr>
    </w:p>
    <w:p w:rsidR="00D06C4A" w:rsidRPr="001124D3" w:rsidRDefault="00D06C4A" w:rsidP="00D06C4A">
      <w:pPr>
        <w:suppressAutoHyphens w:val="0"/>
        <w:autoSpaceDN/>
        <w:textAlignment w:val="auto"/>
        <w:rPr>
          <w:rFonts w:eastAsia="標楷體"/>
          <w:kern w:val="2"/>
          <w:szCs w:val="22"/>
        </w:rPr>
      </w:pPr>
    </w:p>
    <w:p w:rsidR="00D06C4A" w:rsidRPr="001124D3" w:rsidRDefault="00D06C4A" w:rsidP="00D06C4A">
      <w:pPr>
        <w:suppressAutoHyphens w:val="0"/>
        <w:autoSpaceDN/>
        <w:textAlignment w:val="auto"/>
        <w:rPr>
          <w:rFonts w:eastAsia="標楷體"/>
          <w:kern w:val="2"/>
          <w:szCs w:val="22"/>
        </w:rPr>
      </w:pPr>
    </w:p>
    <w:p w:rsidR="00D06C4A" w:rsidRPr="001124D3" w:rsidRDefault="00D06C4A" w:rsidP="00D06C4A">
      <w:pPr>
        <w:snapToGrid w:val="0"/>
        <w:spacing w:before="180" w:after="180"/>
        <w:jc w:val="center"/>
        <w:rPr>
          <w:rFonts w:eastAsia="標楷體"/>
          <w:color w:val="FF0000"/>
          <w:kern w:val="2"/>
          <w:sz w:val="36"/>
          <w:szCs w:val="52"/>
        </w:rPr>
      </w:pPr>
      <w:r w:rsidRPr="001124D3">
        <w:rPr>
          <w:rFonts w:eastAsia="標楷體" w:hint="eastAsia"/>
          <w:kern w:val="2"/>
          <w:sz w:val="36"/>
          <w:szCs w:val="52"/>
        </w:rPr>
        <w:t>中華民國</w:t>
      </w:r>
      <w:r w:rsidRPr="001124D3">
        <w:rPr>
          <w:rFonts w:eastAsia="標楷體" w:hint="eastAsia"/>
          <w:kern w:val="2"/>
          <w:sz w:val="36"/>
          <w:szCs w:val="52"/>
        </w:rPr>
        <w:t xml:space="preserve">    110    </w:t>
      </w:r>
      <w:r w:rsidRPr="001124D3">
        <w:rPr>
          <w:rFonts w:eastAsia="標楷體" w:hint="eastAsia"/>
          <w:kern w:val="2"/>
          <w:sz w:val="36"/>
          <w:szCs w:val="52"/>
        </w:rPr>
        <w:t>年</w:t>
      </w:r>
      <w:r w:rsidRPr="001124D3">
        <w:rPr>
          <w:rFonts w:eastAsia="標楷體" w:hint="eastAsia"/>
          <w:kern w:val="2"/>
          <w:sz w:val="36"/>
          <w:szCs w:val="52"/>
        </w:rPr>
        <w:t xml:space="preserve">       </w:t>
      </w:r>
      <w:r w:rsidRPr="001124D3">
        <w:rPr>
          <w:rFonts w:eastAsia="標楷體" w:hint="eastAsia"/>
          <w:kern w:val="2"/>
          <w:sz w:val="36"/>
          <w:szCs w:val="52"/>
        </w:rPr>
        <w:t>月</w:t>
      </w:r>
      <w:r w:rsidRPr="001124D3">
        <w:rPr>
          <w:rFonts w:eastAsia="標楷體" w:hint="eastAsia"/>
          <w:kern w:val="2"/>
          <w:sz w:val="36"/>
          <w:szCs w:val="52"/>
        </w:rPr>
        <w:t xml:space="preserve">       </w:t>
      </w:r>
      <w:r w:rsidRPr="001124D3">
        <w:rPr>
          <w:rFonts w:eastAsia="標楷體" w:hint="eastAsia"/>
          <w:kern w:val="2"/>
          <w:sz w:val="36"/>
          <w:szCs w:val="52"/>
        </w:rPr>
        <w:t>日</w:t>
      </w:r>
    </w:p>
    <w:p w:rsidR="00D06C4A" w:rsidRPr="00D06C4A" w:rsidRDefault="00D06C4A"/>
    <w:sectPr w:rsidR="00D06C4A" w:rsidRPr="00D06C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4A"/>
    <w:rsid w:val="00164E66"/>
    <w:rsid w:val="0055747F"/>
    <w:rsid w:val="008E0267"/>
    <w:rsid w:val="00A54582"/>
    <w:rsid w:val="00A90665"/>
    <w:rsid w:val="00D0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6C4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6C4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2021-08-09T02:43:00Z</cp:lastPrinted>
  <dcterms:created xsi:type="dcterms:W3CDTF">2021-07-16T02:29:00Z</dcterms:created>
  <dcterms:modified xsi:type="dcterms:W3CDTF">2021-08-09T02:43:00Z</dcterms:modified>
</cp:coreProperties>
</file>