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bookmarkStart w:id="0" w:name="_GoBack"/>
      <w:bookmarkEnd w:id="0"/>
      <w:r w:rsidRPr="00863EB0">
        <w:rPr>
          <w:rFonts w:ascii="標楷體" w:eastAsia="標楷體" w:hAnsi="標楷體" w:hint="eastAsia"/>
          <w:b/>
          <w:sz w:val="36"/>
          <w:szCs w:val="36"/>
        </w:rPr>
        <w:t>屏東縣1</w:t>
      </w:r>
      <w:r w:rsidR="000A7E66">
        <w:rPr>
          <w:rFonts w:ascii="標楷體" w:eastAsia="標楷體" w:hAnsi="標楷體" w:hint="eastAsia"/>
          <w:b/>
          <w:sz w:val="36"/>
          <w:szCs w:val="36"/>
        </w:rPr>
        <w:t>11</w:t>
      </w:r>
      <w:r w:rsidRPr="00863EB0">
        <w:rPr>
          <w:rFonts w:ascii="標楷體" w:eastAsia="標楷體" w:hAnsi="標楷體" w:hint="eastAsia"/>
          <w:b/>
          <w:sz w:val="36"/>
          <w:szCs w:val="36"/>
        </w:rPr>
        <w:t>年度花果天堂友善食農</w:t>
      </w:r>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p>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(一)屏東縣花果天堂友善食農108-111年度推動計畫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(二)108年9月11日屏府教前字第108737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(一)透過</w:t>
      </w:r>
      <w:r w:rsidR="00AF2AF8" w:rsidRPr="008A308B">
        <w:rPr>
          <w:rFonts w:ascii="標楷體" w:eastAsia="標楷體" w:hAnsi="標楷體" w:hint="eastAsia"/>
          <w:sz w:val="28"/>
          <w:szCs w:val="28"/>
        </w:rPr>
        <w:t>創意海報設計甄選</w:t>
      </w:r>
      <w:r w:rsidRPr="008A308B">
        <w:rPr>
          <w:rFonts w:ascii="標楷體" w:eastAsia="標楷體" w:hAnsi="標楷體" w:hint="eastAsia"/>
          <w:sz w:val="28"/>
          <w:szCs w:val="28"/>
        </w:rPr>
        <w:t>甄選活動，培養學生對食農教育正確認知。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(二)持續多元發展屏東縣在地食農教育課程，推動各校在地化食農教育教學課程設計及實施，提升師生食農教育相關議題的知能。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(三)提升校園師生之食農教育專業知能，並能落實於校園與社區教學與生活之中，增進校園提升辦理食農教育推動執行能力。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(四)透過學校食農教育特色活動，辦理食農教育宣導，創造校園結合在地農業與農村之永續共榮發展。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(五)透過各項食農教育活動的推廣，增進學生、教師與家長的參與，提升親師生相關知能，奠定食農教育扎根基礎。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(一)</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)、友善食農教育(</w:t>
      </w:r>
      <w:r w:rsidR="00863EB0" w:rsidRPr="008A308B">
        <w:rPr>
          <w:rFonts w:ascii="標楷體" w:eastAsia="標楷體" w:hAnsi="標楷體" w:hint="eastAsia"/>
          <w:sz w:val="28"/>
          <w:szCs w:val="28"/>
          <w:u w:val="single"/>
        </w:rPr>
        <w:t>特色食農、農事操作、土地關懷、環境永續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土地關懷、環境永續及本縣特色食農、食魚教育等面向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r w:rsidR="001923B6" w:rsidRPr="008A308B">
        <w:rPr>
          <w:rFonts w:ascii="標楷體" w:eastAsia="標楷體" w:hAnsi="標楷體" w:hint="eastAsia"/>
          <w:b/>
          <w:sz w:val="28"/>
          <w:szCs w:val="28"/>
        </w:rPr>
        <w:t>材質限紙類（紙質不限）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花果天堂友善食農</w:t>
      </w:r>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r w:rsidR="00455B7E" w:rsidRPr="00776D09">
        <w:rPr>
          <w:rFonts w:ascii="標楷體" w:eastAsia="標楷體" w:hAnsi="標楷體" w:hint="eastAsia"/>
          <w:b/>
          <w:bCs/>
          <w:color w:val="000000" w:themeColor="text1"/>
          <w:sz w:val="28"/>
          <w:szCs w:val="28"/>
        </w:rPr>
        <w:t>限填一位指導老師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lastRenderedPageBreak/>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）以上各組若報名件數太少，或作品未達水準時，主辦單位得以從缺方式處理。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全部參賽作品均不予退件，並同意將作品著作權轉交主辦單位使用於媒宣素材、宣導品、公開展覽或其他用途權利。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參賽作品請自行留存原稿備用，交付之參賽作品不予退件。評審前若遇不可抗力之任何災變、意外等事故所造成之毀損，由主辦單位另行通知交付備份作品，對毀損之作品恕不負賠償之責。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lastRenderedPageBreak/>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，報名以郵戳日期為憑。郵寄過程、費用及寄件後確認事項由參賽者自行負擔與處理。參賽作品若因郵寄過程遭毀損，參賽者自行負責。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599"/>
        <w:gridCol w:w="1600"/>
        <w:gridCol w:w="1600"/>
        <w:gridCol w:w="1738"/>
        <w:gridCol w:w="1600"/>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lastRenderedPageBreak/>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r w:rsidRPr="001F5334">
        <w:rPr>
          <w:rFonts w:ascii="Times New Roman" w:hAnsi="Times New Roman" w:hint="eastAsia"/>
          <w:b/>
          <w:bCs/>
          <w:sz w:val="32"/>
          <w:szCs w:val="32"/>
        </w:rPr>
        <w:t>1</w:t>
      </w:r>
      <w:r w:rsidR="007220E2">
        <w:rPr>
          <w:rFonts w:ascii="Times New Roman" w:hAnsi="Times New Roman" w:hint="eastAsia"/>
          <w:b/>
          <w:bCs/>
          <w:sz w:val="32"/>
          <w:szCs w:val="32"/>
        </w:rPr>
        <w:t>11</w:t>
      </w:r>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花果天堂友善食農</w:t>
      </w:r>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01"/>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lastRenderedPageBreak/>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花果天堂友善食農</w:t>
      </w:r>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花果天堂友善食農</w:t>
      </w:r>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立書人：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2F838" w14:textId="77777777" w:rsidR="009D2974" w:rsidRDefault="009D2974" w:rsidP="00B6204D">
      <w:pPr>
        <w:ind w:left="960" w:hanging="960"/>
      </w:pPr>
      <w:r>
        <w:separator/>
      </w:r>
    </w:p>
  </w:endnote>
  <w:endnote w:type="continuationSeparator" w:id="0">
    <w:p w14:paraId="55F5A8B6" w14:textId="77777777" w:rsidR="009D2974" w:rsidRDefault="009D2974"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CABF" w14:textId="77777777" w:rsidR="00B6204D" w:rsidRDefault="00B6204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0FAD" w14:textId="62BA12F2"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68552F" w:rsidRPr="0068552F">
      <w:rPr>
        <w:noProof/>
        <w:lang w:val="zh-TW"/>
      </w:rPr>
      <w:t>1</w:t>
    </w:r>
    <w:r w:rsidRPr="005535FC">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B048" w14:textId="77777777" w:rsidR="00B6204D" w:rsidRDefault="00B6204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F9B5" w14:textId="77777777" w:rsidR="009D2974" w:rsidRDefault="009D2974" w:rsidP="00B6204D">
      <w:pPr>
        <w:ind w:left="960" w:hanging="960"/>
      </w:pPr>
      <w:r>
        <w:separator/>
      </w:r>
    </w:p>
  </w:footnote>
  <w:footnote w:type="continuationSeparator" w:id="0">
    <w:p w14:paraId="4ADCD54D" w14:textId="77777777" w:rsidR="009D2974" w:rsidRDefault="009D2974" w:rsidP="00B6204D">
      <w:pPr>
        <w:ind w:left="960" w:hanging="9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15:restartNumberingAfterBreak="0">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15:restartNumberingAfterBreak="0">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15:restartNumberingAfterBreak="0">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B7"/>
    <w:rsid w:val="00000D5E"/>
    <w:rsid w:val="00036CFB"/>
    <w:rsid w:val="000464C1"/>
    <w:rsid w:val="0005367D"/>
    <w:rsid w:val="000616C2"/>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84CD3"/>
    <w:rsid w:val="004C0CB0"/>
    <w:rsid w:val="00545722"/>
    <w:rsid w:val="005624A8"/>
    <w:rsid w:val="005E670C"/>
    <w:rsid w:val="00605402"/>
    <w:rsid w:val="006129B7"/>
    <w:rsid w:val="00617BC3"/>
    <w:rsid w:val="00685192"/>
    <w:rsid w:val="0068552F"/>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9D2974"/>
    <w:rsid w:val="00A24D23"/>
    <w:rsid w:val="00A41529"/>
    <w:rsid w:val="00AC1D28"/>
    <w:rsid w:val="00AD2EF3"/>
    <w:rsid w:val="00AE0657"/>
    <w:rsid w:val="00AF2AF8"/>
    <w:rsid w:val="00AF54D3"/>
    <w:rsid w:val="00B07A6D"/>
    <w:rsid w:val="00B36C78"/>
    <w:rsid w:val="00B43DC6"/>
    <w:rsid w:val="00B545A9"/>
    <w:rsid w:val="00B6204D"/>
    <w:rsid w:val="00B7546C"/>
    <w:rsid w:val="00BA23D7"/>
    <w:rsid w:val="00BB345E"/>
    <w:rsid w:val="00BD568F"/>
    <w:rsid w:val="00C14600"/>
    <w:rsid w:val="00C26881"/>
    <w:rsid w:val="00C914CF"/>
    <w:rsid w:val="00CA04F6"/>
    <w:rsid w:val="00CC758E"/>
    <w:rsid w:val="00CF29E8"/>
    <w:rsid w:val="00D06325"/>
    <w:rsid w:val="00D639A4"/>
    <w:rsid w:val="00D83797"/>
    <w:rsid w:val="00DF1B69"/>
    <w:rsid w:val="00E16FC7"/>
    <w:rsid w:val="00E5578C"/>
    <w:rsid w:val="00E87AF1"/>
    <w:rsid w:val="00EF6024"/>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FBF2C"/>
  <w15:docId w15:val="{2847CA81-AA56-4263-AE27-22ADA69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525</Words>
  <Characters>2997</Characters>
  <Application>Microsoft Office Word</Application>
  <DocSecurity>0</DocSecurity>
  <Lines>24</Lines>
  <Paragraphs>7</Paragraphs>
  <ScaleCrop>false</ScaleCrop>
  <Company>HOME</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cp:lastPrinted>2022-07-28T10:46:00Z</cp:lastPrinted>
  <dcterms:created xsi:type="dcterms:W3CDTF">2022-09-14T07:25:00Z</dcterms:created>
  <dcterms:modified xsi:type="dcterms:W3CDTF">2022-09-14T07:25:00Z</dcterms:modified>
</cp:coreProperties>
</file>