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E4" w:rsidRPr="00D95936" w:rsidRDefault="00A650E4" w:rsidP="00A650E4">
      <w:pPr>
        <w:jc w:val="center"/>
        <w:rPr>
          <w:rFonts w:ascii="標楷體" w:eastAsia="標楷體" w:hAnsi="標楷體"/>
          <w:sz w:val="48"/>
          <w:szCs w:val="48"/>
        </w:rPr>
      </w:pPr>
      <w:r w:rsidRPr="00D95936">
        <w:rPr>
          <w:rFonts w:ascii="標楷體" w:eastAsia="標楷體" w:hAnsi="標楷體" w:hint="eastAsia"/>
          <w:sz w:val="48"/>
          <w:szCs w:val="48"/>
        </w:rPr>
        <w:t>屏東縣立大同高級中學教師輔導知能書面資料</w:t>
      </w:r>
    </w:p>
    <w:p w:rsidR="00A650E4" w:rsidRPr="00D95936" w:rsidRDefault="00A650E4" w:rsidP="00A650E4">
      <w:pPr>
        <w:jc w:val="right"/>
        <w:rPr>
          <w:rFonts w:ascii="標楷體" w:eastAsia="標楷體" w:hAnsi="標楷體"/>
        </w:rPr>
      </w:pPr>
      <w:r w:rsidRPr="00D95936">
        <w:rPr>
          <w:rFonts w:ascii="標楷體" w:eastAsia="標楷體" w:hAnsi="標楷體" w:hint="eastAsia"/>
        </w:rPr>
        <w:t>202</w:t>
      </w:r>
      <w:r w:rsidR="00DC4A6E">
        <w:rPr>
          <w:rFonts w:ascii="標楷體" w:eastAsia="標楷體" w:hAnsi="標楷體" w:hint="eastAsia"/>
        </w:rPr>
        <w:t>5</w:t>
      </w:r>
      <w:r w:rsidRPr="00D95936">
        <w:rPr>
          <w:rFonts w:ascii="標楷體" w:eastAsia="標楷體" w:hAnsi="標楷體" w:hint="eastAsia"/>
        </w:rPr>
        <w:t>.</w:t>
      </w:r>
      <w:r w:rsidR="00753A75">
        <w:rPr>
          <w:rFonts w:ascii="標楷體" w:eastAsia="標楷體" w:hAnsi="標楷體" w:hint="eastAsia"/>
        </w:rPr>
        <w:t>2</w:t>
      </w:r>
      <w:r w:rsidRPr="00D95936">
        <w:rPr>
          <w:rFonts w:ascii="標楷體" w:eastAsia="標楷體" w:hAnsi="標楷體" w:hint="eastAsia"/>
        </w:rPr>
        <w:t>.</w:t>
      </w:r>
      <w:r w:rsidR="00753A75">
        <w:rPr>
          <w:rFonts w:ascii="標楷體" w:eastAsia="標楷體" w:hAnsi="標楷體" w:hint="eastAsia"/>
        </w:rPr>
        <w:t>10</w:t>
      </w:r>
      <w:r w:rsidRPr="00D95936">
        <w:rPr>
          <w:rFonts w:ascii="標楷體" w:eastAsia="標楷體" w:hAnsi="標楷體" w:hint="eastAsia"/>
        </w:rPr>
        <w:t>輔導室</w:t>
      </w:r>
    </w:p>
    <w:p w:rsidR="00E01674" w:rsidRPr="00D95936" w:rsidRDefault="00753A75" w:rsidP="00E01674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53A75">
        <w:rPr>
          <w:rFonts w:ascii="標楷體" w:eastAsia="標楷體" w:hAnsi="標楷體" w:hint="eastAsia"/>
          <w:b/>
          <w:bCs/>
          <w:sz w:val="32"/>
          <w:szCs w:val="32"/>
        </w:rPr>
        <w:t>寫給教書第二十五年的自己，</w:t>
      </w:r>
      <w:proofErr w:type="gramStart"/>
      <w:r w:rsidRPr="00753A75">
        <w:rPr>
          <w:rFonts w:ascii="標楷體" w:eastAsia="標楷體" w:hAnsi="標楷體" w:hint="eastAsia"/>
          <w:b/>
          <w:bCs/>
          <w:sz w:val="32"/>
          <w:szCs w:val="32"/>
        </w:rPr>
        <w:t>以歸零心</w:t>
      </w:r>
      <w:proofErr w:type="gramEnd"/>
      <w:r w:rsidRPr="00753A75">
        <w:rPr>
          <w:rFonts w:ascii="標楷體" w:eastAsia="標楷體" w:hAnsi="標楷體" w:hint="eastAsia"/>
          <w:b/>
          <w:bCs/>
          <w:sz w:val="32"/>
          <w:szCs w:val="32"/>
        </w:rPr>
        <w:t>為每一天重新開機</w:t>
      </w:r>
    </w:p>
    <w:p w:rsidR="00FF7254" w:rsidRPr="00D95936" w:rsidRDefault="00753A75" w:rsidP="004F3D7D">
      <w:pPr>
        <w:wordWrap w:val="0"/>
        <w:spacing w:line="400" w:lineRule="exact"/>
        <w:jc w:val="right"/>
        <w:rPr>
          <w:rFonts w:ascii="標楷體" w:eastAsia="標楷體" w:hAnsi="標楷體"/>
          <w:sz w:val="26"/>
          <w:szCs w:val="26"/>
        </w:rPr>
      </w:pPr>
      <w:r w:rsidRPr="00753A75">
        <w:rPr>
          <w:rFonts w:ascii="標楷體" w:eastAsia="標楷體" w:hAnsi="標楷體" w:hint="eastAsia"/>
          <w:sz w:val="26"/>
          <w:szCs w:val="26"/>
        </w:rPr>
        <w:t xml:space="preserve">文 </w:t>
      </w:r>
      <w:r>
        <w:rPr>
          <w:rFonts w:ascii="標楷體" w:eastAsia="標楷體" w:hAnsi="標楷體" w:hint="eastAsia"/>
          <w:sz w:val="26"/>
          <w:szCs w:val="26"/>
        </w:rPr>
        <w:t>老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ㄙㄨ</w:t>
      </w:r>
      <w:proofErr w:type="gramEnd"/>
      <w:r w:rsidRPr="00753A75">
        <w:rPr>
          <w:rFonts w:ascii="標楷體" w:eastAsia="標楷體" w:hAnsi="標楷體" w:hint="eastAsia"/>
          <w:sz w:val="26"/>
          <w:szCs w:val="26"/>
        </w:rPr>
        <w:t xml:space="preserve"> </w:t>
      </w:r>
      <w:r w:rsidR="009035F8" w:rsidRPr="00D95936">
        <w:rPr>
          <w:rFonts w:ascii="標楷體" w:eastAsia="標楷體" w:hAnsi="標楷體" w:hint="eastAsia"/>
          <w:sz w:val="26"/>
          <w:szCs w:val="26"/>
        </w:rPr>
        <w:t xml:space="preserve"> 202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="009035F8" w:rsidRPr="00D95936">
        <w:rPr>
          <w:rFonts w:ascii="標楷體" w:eastAsia="標楷體" w:hAnsi="標楷體" w:hint="eastAsia"/>
          <w:sz w:val="26"/>
          <w:szCs w:val="26"/>
        </w:rPr>
        <w:t>-</w:t>
      </w:r>
      <w:r w:rsidR="00695453">
        <w:rPr>
          <w:rFonts w:ascii="標楷體" w:eastAsia="標楷體" w:hAnsi="標楷體" w:hint="eastAsia"/>
          <w:sz w:val="26"/>
          <w:szCs w:val="26"/>
        </w:rPr>
        <w:t>1</w:t>
      </w:r>
      <w:r w:rsidR="00623F7D">
        <w:rPr>
          <w:rFonts w:ascii="標楷體" w:eastAsia="標楷體" w:hAnsi="標楷體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2</w:t>
      </w:r>
    </w:p>
    <w:p w:rsidR="00B7279B" w:rsidRPr="00B7279B" w:rsidRDefault="00753A75" w:rsidP="00806899">
      <w:pPr>
        <w:widowControl/>
        <w:shd w:val="clear" w:color="auto" w:fill="FFFFFF"/>
        <w:spacing w:beforeLines="50" w:before="180" w:line="360" w:lineRule="exact"/>
        <w:rPr>
          <w:rFonts w:ascii="標楷體" w:eastAsia="標楷體" w:hAnsi="標楷體" w:cs="Segoe UI Historic"/>
          <w:b/>
          <w:color w:val="080809"/>
          <w:kern w:val="0"/>
          <w:sz w:val="28"/>
          <w:szCs w:val="28"/>
        </w:rPr>
      </w:pPr>
      <w:r w:rsidRPr="00753A75">
        <w:rPr>
          <w:rFonts w:ascii="標楷體" w:eastAsia="標楷體" w:hAnsi="標楷體" w:cs="Segoe UI Historic"/>
          <w:b/>
          <w:color w:val="080809"/>
          <w:kern w:val="0"/>
          <w:sz w:val="28"/>
          <w:szCs w:val="28"/>
        </w:rPr>
        <w:t>教書二十九年的老蘇，在春夏秋冬四季寫四封信給不同人生階段的自己。在最後這封信，他會給已累積豐富經驗的自己什麼樣的建議呢？</w:t>
      </w:r>
    </w:p>
    <w:p w:rsidR="00753A75" w:rsidRPr="00753A75" w:rsidRDefault="00753A75" w:rsidP="00753A75">
      <w:pPr>
        <w:pStyle w:val="Web"/>
        <w:spacing w:beforeLines="50" w:before="180" w:line="360" w:lineRule="exact"/>
        <w:jc w:val="both"/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本文重點摘要</w:t>
      </w:r>
    </w:p>
    <w:p w:rsidR="00753A75" w:rsidRPr="00753A75" w:rsidRDefault="00753A75" w:rsidP="00753A75">
      <w:pPr>
        <w:pStyle w:val="Web"/>
        <w:numPr>
          <w:ilvl w:val="0"/>
          <w:numId w:val="24"/>
        </w:numPr>
        <w:spacing w:beforeLines="50" w:before="180" w:line="360" w:lineRule="exact"/>
        <w:jc w:val="both"/>
        <w:rPr>
          <w:rFonts w:ascii="標楷體" w:eastAsia="標楷體" w:hAnsi="標楷體" w:cs="Segoe UI Historic" w:hint="eastAsia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 w:hint="eastAsia"/>
          <w:color w:val="080809"/>
          <w:sz w:val="26"/>
          <w:szCs w:val="26"/>
        </w:rPr>
        <w:t>用成長型思維守護自己</w:t>
      </w:r>
    </w:p>
    <w:p w:rsidR="00753A75" w:rsidRPr="00753A75" w:rsidRDefault="00753A75" w:rsidP="00753A75">
      <w:pPr>
        <w:pStyle w:val="Web"/>
        <w:numPr>
          <w:ilvl w:val="0"/>
          <w:numId w:val="24"/>
        </w:numPr>
        <w:spacing w:beforeLines="50" w:before="180" w:line="360" w:lineRule="exact"/>
        <w:jc w:val="both"/>
        <w:rPr>
          <w:rFonts w:ascii="標楷體" w:eastAsia="標楷體" w:hAnsi="標楷體" w:cs="Segoe UI Historic" w:hint="eastAsia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 w:hint="eastAsia"/>
          <w:color w:val="080809"/>
          <w:sz w:val="26"/>
          <w:szCs w:val="26"/>
        </w:rPr>
        <w:t>以同理心的多元視角創造溫暖互動</w:t>
      </w:r>
    </w:p>
    <w:p w:rsidR="00753A75" w:rsidRPr="00753A75" w:rsidRDefault="00753A75" w:rsidP="00753A75">
      <w:pPr>
        <w:pStyle w:val="Web"/>
        <w:numPr>
          <w:ilvl w:val="0"/>
          <w:numId w:val="24"/>
        </w:numPr>
        <w:spacing w:beforeLines="50" w:before="180" w:line="360" w:lineRule="exact"/>
        <w:jc w:val="both"/>
        <w:rPr>
          <w:rFonts w:ascii="標楷體" w:eastAsia="標楷體" w:hAnsi="標楷體" w:cs="Segoe UI Historic" w:hint="eastAsia"/>
          <w:color w:val="080809"/>
          <w:sz w:val="26"/>
          <w:szCs w:val="26"/>
        </w:rPr>
      </w:pPr>
      <w:proofErr w:type="gramStart"/>
      <w:r w:rsidRPr="00753A75">
        <w:rPr>
          <w:rFonts w:ascii="標楷體" w:eastAsia="標楷體" w:hAnsi="標楷體" w:cs="Segoe UI Historic" w:hint="eastAsia"/>
          <w:color w:val="080809"/>
          <w:sz w:val="26"/>
          <w:szCs w:val="26"/>
        </w:rPr>
        <w:t>以歸零</w:t>
      </w:r>
      <w:proofErr w:type="gramEnd"/>
      <w:r w:rsidRPr="00753A75">
        <w:rPr>
          <w:rFonts w:ascii="標楷體" w:eastAsia="標楷體" w:hAnsi="標楷體" w:cs="Segoe UI Historic" w:hint="eastAsia"/>
          <w:color w:val="080809"/>
          <w:sz w:val="26"/>
          <w:szCs w:val="26"/>
        </w:rPr>
        <w:t>心境為每一天重新開機</w:t>
      </w:r>
    </w:p>
    <w:p w:rsidR="00753A75" w:rsidRPr="00753A75" w:rsidRDefault="00753A75" w:rsidP="00753A75">
      <w:pPr>
        <w:pStyle w:val="Web"/>
        <w:numPr>
          <w:ilvl w:val="0"/>
          <w:numId w:val="24"/>
        </w:numPr>
        <w:spacing w:beforeLines="50" w:before="180" w:line="360" w:lineRule="exact"/>
        <w:jc w:val="both"/>
        <w:rPr>
          <w:rFonts w:ascii="標楷體" w:eastAsia="標楷體" w:hAnsi="標楷體" w:cs="Segoe UI Historic" w:hint="eastAsia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 w:hint="eastAsia"/>
          <w:color w:val="080809"/>
          <w:sz w:val="26"/>
          <w:szCs w:val="26"/>
        </w:rPr>
        <w:t>結下善緣，及時和解</w:t>
      </w:r>
    </w:p>
    <w:p w:rsidR="00753A75" w:rsidRDefault="00753A75" w:rsidP="00F1164C">
      <w:pPr>
        <w:pStyle w:val="Web"/>
        <w:spacing w:beforeLines="50" w:before="180" w:beforeAutospacing="0" w:after="0" w:afterAutospacing="0" w:line="360" w:lineRule="exact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 w:hint="eastAsia"/>
          <w:b/>
          <w:bCs/>
          <w:i/>
          <w:iCs/>
          <w:color w:val="080809"/>
          <w:sz w:val="26"/>
          <w:szCs w:val="26"/>
        </w:rPr>
        <w:t>嗨，迎接教書第二十五年的自己：</w:t>
      </w:r>
    </w:p>
    <w:p w:rsidR="00753A75" w:rsidRPr="00753A75" w:rsidRDefault="00753A75" w:rsidP="00753A75">
      <w:pPr>
        <w:pStyle w:val="Web"/>
        <w:spacing w:line="360" w:lineRule="exact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教書二十五年了，已經成為別人眼中的「老老師」了，但我知道，你的內心仍有對未來的茫然。此時此刻，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我想贈予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你四個錦囊，願它們守護你的初心，助你更堅定的前行。</w:t>
      </w:r>
    </w:p>
    <w:p w:rsidR="00753A75" w:rsidRPr="00753A75" w:rsidRDefault="00753A75" w:rsidP="00753A75">
      <w:pPr>
        <w:pStyle w:val="Web"/>
        <w:spacing w:before="0" w:after="0" w:line="360" w:lineRule="exact"/>
        <w:jc w:val="both"/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1. 用成長型思維守護自己</w:t>
      </w:r>
    </w:p>
    <w:p w:rsidR="000A0162" w:rsidRDefault="00753A75" w:rsidP="000A0162">
      <w:pPr>
        <w:pStyle w:val="Web"/>
        <w:spacing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前幾天，收到一位老師的求救訊息：「</w:t>
      </w:r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當老師自己在教育路上沮喪無力時，該如何提升自己的心理能量呢？</w:t>
      </w: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」想必你對這個問題，特別有共鳴吧！</w:t>
      </w:r>
    </w:p>
    <w:p w:rsidR="00753A75" w:rsidRPr="00753A75" w:rsidRDefault="00753A75" w:rsidP="000A0162">
      <w:pPr>
        <w:pStyle w:val="Web"/>
        <w:spacing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還記得在教學路上一帆風順的你，突然在幾年前連續帶到讓人頭痛的班級。每天踏進教室，就要開始處理各種狀況：闖禍、惡作劇、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霸凌、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打架，甚至有幾位孩子在課堂上公然挑釁、對老師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飆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罵三字經。那段日子，真是讓人心力交瘁。</w:t>
      </w:r>
    </w:p>
    <w:p w:rsidR="00753A75" w:rsidRPr="00753A75" w:rsidRDefault="00753A75" w:rsidP="000A0162">
      <w:pPr>
        <w:pStyle w:val="Web"/>
        <w:spacing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那時的你，每天走進教室前都要深吸一口氣，心中的正能量早已消磨殆盡。你不明白為何如此用心教學，卻換來學生的怒目相視。你開始懷疑自己的書寫，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你說連自己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都快要不認識自己了。</w:t>
      </w:r>
    </w:p>
    <w:p w:rsidR="00753A75" w:rsidRPr="00753A75" w:rsidRDefault="00753A75" w:rsidP="000A0162">
      <w:pPr>
        <w:pStyle w:val="Web"/>
        <w:spacing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但你走過了那段低谷，即使在教書、博士論文、健康都全數搞砸的狀態下，你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仍然挺了過來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。</w:t>
      </w:r>
    </w:p>
    <w:p w:rsidR="00753A75" w:rsidRPr="00753A75" w:rsidRDefault="00753A75" w:rsidP="000A0162">
      <w:pPr>
        <w:pStyle w:val="Web"/>
        <w:spacing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現在回首那些日子，內心充滿著無限的感謝。是啊，感謝有那些孩子，讓你意識到自己的不足，也體會到一個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班級帶糟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，究竟是什麼樣的苦澀滋味。</w:t>
      </w:r>
    </w:p>
    <w:p w:rsidR="00753A75" w:rsidRPr="00753A75" w:rsidRDefault="00753A75" w:rsidP="000A0162">
      <w:pPr>
        <w:pStyle w:val="Web"/>
        <w:spacing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更重要的是，這每天的不甘心與盡力，都化為珍貴的養分。讓你能夠同理那些被困住的老師的無助感，因而能透過自身經驗，幫助更多老師面對親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師生間的嚴重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衝突。</w:t>
      </w:r>
    </w:p>
    <w:p w:rsidR="00753A75" w:rsidRPr="00753A75" w:rsidRDefault="000A0162" w:rsidP="00F73736">
      <w:pPr>
        <w:pStyle w:val="Web"/>
        <w:spacing w:line="360" w:lineRule="exact"/>
        <w:jc w:val="center"/>
        <w:rPr>
          <w:rFonts w:ascii="標楷體" w:eastAsia="標楷體" w:hAnsi="標楷體" w:cs="Segoe UI Historic"/>
          <w:color w:val="080809"/>
          <w:sz w:val="26"/>
          <w:szCs w:val="26"/>
        </w:rPr>
      </w:pPr>
      <w:r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“</w:t>
      </w:r>
      <w:r w:rsidR="00753A75" w:rsidRPr="00F73736">
        <w:rPr>
          <w:rFonts w:ascii="標楷體" w:eastAsia="標楷體" w:hAnsi="標楷體" w:cs="Segoe UI Historic"/>
          <w:b/>
          <w:bCs/>
          <w:color w:val="080809"/>
          <w:sz w:val="28"/>
          <w:szCs w:val="28"/>
        </w:rPr>
        <w:t>守住自己初心的第一個錦囊，就是「成長型思維」</w:t>
      </w:r>
      <w:r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”</w:t>
      </w:r>
    </w:p>
    <w:p w:rsidR="00753A75" w:rsidRPr="00753A75" w:rsidRDefault="00753A75" w:rsidP="000A0162">
      <w:pPr>
        <w:pStyle w:val="Web"/>
        <w:spacing w:before="0" w:after="0"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成長型思維，讓我們相信自己只是暫時還找不到方法，但我們是有愛、願意陪伴的大人。也要相信每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個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孩子都有不一樣的未來，而不以眼前的負面標籤，限制彼此的成長。</w:t>
      </w:r>
    </w:p>
    <w:p w:rsidR="00753A75" w:rsidRPr="00753A75" w:rsidRDefault="00753A75" w:rsidP="000A0162">
      <w:pPr>
        <w:pStyle w:val="Web"/>
        <w:spacing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把目光放在「</w:t>
      </w:r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此刻我該怎麼做，能讓未來的我們變得更好</w:t>
      </w: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」，而不是一直困在「可憐的我」和「可惡的他」的綑綁之中。</w:t>
      </w:r>
    </w:p>
    <w:p w:rsidR="000A0162" w:rsidRDefault="00753A75" w:rsidP="000A0162">
      <w:pPr>
        <w:pStyle w:val="Web"/>
        <w:spacing w:before="0" w:after="0"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用成長型思維守護自己的心，正是對自己人生的祝福。因此，望向彼此的眼光柔軟了許多，被困住時也能更快的覺察，並且大步向前邁進。</w:t>
      </w:r>
    </w:p>
    <w:p w:rsidR="00753A75" w:rsidRPr="00753A75" w:rsidRDefault="00753A75" w:rsidP="00753A75">
      <w:pPr>
        <w:pStyle w:val="Web"/>
        <w:spacing w:before="0" w:after="0" w:line="360" w:lineRule="exact"/>
        <w:jc w:val="both"/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2. 以同理心的多元視角創造溫暖互動</w:t>
      </w:r>
    </w:p>
    <w:p w:rsidR="00753A75" w:rsidRPr="00753A75" w:rsidRDefault="00753A75" w:rsidP="000A0162">
      <w:pPr>
        <w:pStyle w:val="Web"/>
        <w:spacing w:before="0" w:after="0" w:line="360" w:lineRule="exact"/>
        <w:ind w:leftChars="58" w:left="139" w:firstLine="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第二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個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守住自己初心的錦囊，就是「同理心」。</w:t>
      </w:r>
    </w:p>
    <w:p w:rsidR="00753A75" w:rsidRPr="00753A75" w:rsidRDefault="00753A75" w:rsidP="000A0162">
      <w:pPr>
        <w:pStyle w:val="Web"/>
        <w:spacing w:before="0" w:after="0" w:line="360" w:lineRule="exact"/>
        <w:ind w:leftChars="58" w:left="139" w:firstLine="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lastRenderedPageBreak/>
        <w:t>相較於二十多年前，現今的孩子更勇於表達自我的觀點與需求。但也因為過於依賴「我」的視角，反而較少從「他人」的視角，去理解事物的多面性。這正是導致教室內問題層出不窮的原因，爭吵、打架、偷竊、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霸凌、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學習態度不佳…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…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都源自於孩子只關注自我的需求，而忽略他人同樣也有其需求及感受。</w:t>
      </w:r>
    </w:p>
    <w:p w:rsidR="00753A75" w:rsidRPr="00753A75" w:rsidRDefault="00753A75" w:rsidP="000A0162">
      <w:pPr>
        <w:pStyle w:val="Web"/>
        <w:spacing w:before="0" w:after="0" w:line="360" w:lineRule="exact"/>
        <w:ind w:leftChars="58" w:left="139" w:firstLine="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還記得那個總是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霸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凌同學、嘲諷他人的班級嗎？當你運用同理心五步驟，引導他們去理解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被霸凌的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同學時，孩子們紛紛低下頭，流露出歉意。特別是那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位霸凌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帶頭者，他寫下這段文字：「我現在看了我寫的，才知道自己在他人眼中有多糟糕。我不該嘲笑他，更不該故意捉弄他。此刻我想對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他說聲對不起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。」</w:t>
      </w:r>
    </w:p>
    <w:p w:rsidR="00753A75" w:rsidRPr="00753A75" w:rsidRDefault="00753A75" w:rsidP="000A0162">
      <w:pPr>
        <w:pStyle w:val="Web"/>
        <w:spacing w:line="360" w:lineRule="exact"/>
        <w:ind w:leftChars="58" w:left="139" w:firstLine="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讀到這段文字，你瞬間明白：</w:t>
      </w:r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每一位張牙舞爪的孩子，內心其實都帶著傷痛</w:t>
      </w: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，因而看不清自身的行為。他們必須被接納、覺察自身情緒，並學會用同理心的多元視角看待事物的本質。</w:t>
      </w:r>
    </w:p>
    <w:p w:rsidR="00753A75" w:rsidRPr="00753A75" w:rsidRDefault="00753A75" w:rsidP="000A0162">
      <w:pPr>
        <w:pStyle w:val="Web"/>
        <w:spacing w:before="0" w:after="0" w:line="360" w:lineRule="exact"/>
        <w:ind w:leftChars="58" w:left="139" w:firstLine="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同理心，是與人相處的重要法則，是讓心不被擾動的重要心法。</w:t>
      </w:r>
    </w:p>
    <w:p w:rsidR="00753A75" w:rsidRPr="00753A75" w:rsidRDefault="00753A75" w:rsidP="000A0162">
      <w:pPr>
        <w:pStyle w:val="Web"/>
        <w:spacing w:before="0" w:after="0"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透過日復一日的練習，一次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次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帶著孩子看到不同的視角與需求，我們便能與人創造出更多溫暖的互動，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活成自己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想要的樣子。</w:t>
      </w:r>
    </w:p>
    <w:p w:rsidR="00753A75" w:rsidRPr="00753A75" w:rsidRDefault="00753A75" w:rsidP="00753A75">
      <w:pPr>
        <w:pStyle w:val="Web"/>
        <w:spacing w:before="0" w:after="0" w:line="360" w:lineRule="exact"/>
        <w:jc w:val="both"/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 xml:space="preserve">3. </w:t>
      </w:r>
      <w:proofErr w:type="gramStart"/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以歸零</w:t>
      </w:r>
      <w:proofErr w:type="gramEnd"/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心境為每一天重新開機</w:t>
      </w:r>
    </w:p>
    <w:p w:rsidR="00753A75" w:rsidRPr="00753A75" w:rsidRDefault="00753A75" w:rsidP="000A0162">
      <w:pPr>
        <w:pStyle w:val="Web"/>
        <w:spacing w:before="0" w:after="0"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你可能從沒想過，上天</w:t>
      </w:r>
      <w:r w:rsidR="00F73736">
        <w:rPr>
          <w:rFonts w:ascii="標楷體" w:eastAsia="標楷體" w:hAnsi="標楷體" w:cs="Segoe UI Historic" w:hint="eastAsia"/>
          <w:color w:val="080809"/>
          <w:sz w:val="26"/>
          <w:szCs w:val="26"/>
        </w:rPr>
        <w:t>不時</w:t>
      </w: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就送來一個大考驗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——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一位亟需被同理心對待的特殊小男孩。</w:t>
      </w:r>
    </w:p>
    <w:p w:rsidR="00753A75" w:rsidRPr="00753A75" w:rsidRDefault="00753A75" w:rsidP="000A0162">
      <w:pPr>
        <w:pStyle w:val="Web"/>
        <w:spacing w:before="0" w:after="0"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在那無數的師生衝突中，你將深刻體會到什麼是真正的換位思考，如何真正做到同理心的實踐。</w:t>
      </w:r>
    </w:p>
    <w:p w:rsidR="00753A75" w:rsidRPr="00753A75" w:rsidRDefault="00753A75" w:rsidP="000A0162">
      <w:pPr>
        <w:pStyle w:val="Web"/>
        <w:spacing w:before="0" w:after="0"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也在這兩年過後，你才明白，原來特殊小男孩教會你一個好重要的道理：</w:t>
      </w:r>
    </w:p>
    <w:p w:rsidR="00753A75" w:rsidRPr="000A0162" w:rsidRDefault="000A0162" w:rsidP="00753A75">
      <w:pPr>
        <w:pStyle w:val="Web"/>
        <w:spacing w:before="0" w:after="0" w:line="360" w:lineRule="exact"/>
        <w:jc w:val="center"/>
        <w:rPr>
          <w:rFonts w:ascii="標楷體" w:eastAsia="標楷體" w:hAnsi="標楷體" w:cs="Segoe UI Historic"/>
          <w:b/>
          <w:color w:val="080809"/>
          <w:sz w:val="26"/>
          <w:szCs w:val="26"/>
        </w:rPr>
      </w:pPr>
      <w:r w:rsidRPr="000A0162">
        <w:rPr>
          <w:rFonts w:ascii="標楷體" w:eastAsia="標楷體" w:hAnsi="標楷體" w:cs="Segoe UI Historic"/>
          <w:b/>
          <w:color w:val="080809"/>
          <w:sz w:val="26"/>
          <w:szCs w:val="26"/>
        </w:rPr>
        <w:t>“</w:t>
      </w:r>
      <w:r w:rsidR="00753A75" w:rsidRPr="00F73736">
        <w:rPr>
          <w:rFonts w:ascii="標楷體" w:eastAsia="標楷體" w:hAnsi="標楷體" w:cs="Segoe UI Historic"/>
          <w:b/>
          <w:color w:val="080809"/>
          <w:sz w:val="28"/>
          <w:szCs w:val="28"/>
        </w:rPr>
        <w:t>接納每天的擾動，放掉對價關係。好與不好，都收在前一天。</w:t>
      </w:r>
      <w:proofErr w:type="gramStart"/>
      <w:r w:rsidR="00753A75" w:rsidRPr="00F73736">
        <w:rPr>
          <w:rFonts w:ascii="標楷體" w:eastAsia="標楷體" w:hAnsi="標楷體" w:cs="Segoe UI Historic"/>
          <w:b/>
          <w:color w:val="080809"/>
          <w:sz w:val="28"/>
          <w:szCs w:val="28"/>
        </w:rPr>
        <w:t>以歸零</w:t>
      </w:r>
      <w:proofErr w:type="gramEnd"/>
      <w:r w:rsidR="00753A75" w:rsidRPr="00F73736">
        <w:rPr>
          <w:rFonts w:ascii="標楷體" w:eastAsia="標楷體" w:hAnsi="標楷體" w:cs="Segoe UI Historic"/>
          <w:b/>
          <w:color w:val="080809"/>
          <w:sz w:val="28"/>
          <w:szCs w:val="28"/>
        </w:rPr>
        <w:t>的心境，找到重新開機的方法。</w:t>
      </w:r>
      <w:r w:rsidRPr="000A0162">
        <w:rPr>
          <w:rFonts w:ascii="標楷體" w:eastAsia="標楷體" w:hAnsi="標楷體" w:cs="Segoe UI Historic"/>
          <w:b/>
          <w:color w:val="080809"/>
          <w:sz w:val="26"/>
          <w:szCs w:val="26"/>
        </w:rPr>
        <w:t>”</w:t>
      </w:r>
    </w:p>
    <w:p w:rsidR="00753A75" w:rsidRPr="00753A75" w:rsidRDefault="00753A75" w:rsidP="000A0162">
      <w:pPr>
        <w:pStyle w:val="Web"/>
        <w:spacing w:before="0" w:after="0"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這些特殊的孩子，確實受到內在衝動的</w:t>
      </w:r>
      <w:bookmarkStart w:id="0" w:name="_GoBack"/>
      <w:bookmarkEnd w:id="0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影響，每天帶給班級好多的擾動。有時前一刻他們還是可愛的天使，下一刻卻可能翻桌大暴走；有時師生關係緊張對立，有時卻又能夠溫暖的和解。</w:t>
      </w:r>
    </w:p>
    <w:p w:rsidR="00753A75" w:rsidRPr="00753A75" w:rsidRDefault="00753A75" w:rsidP="000A0162">
      <w:pPr>
        <w:pStyle w:val="Web"/>
        <w:spacing w:before="0" w:after="0"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你心裡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清楚，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小男孩的情緒隨你而起伏。既然眼下的擾動無法停下，我們就應該學會歸零的心境，好好接住我們自己的情緒。</w:t>
      </w:r>
    </w:p>
    <w:p w:rsidR="00753A75" w:rsidRPr="00753A75" w:rsidRDefault="00753A75" w:rsidP="000A0162">
      <w:pPr>
        <w:pStyle w:val="Web"/>
        <w:spacing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因此，不好的種種，就留在前一天吧！放下「我教了這麼久你們還這樣」</w:t>
      </w:r>
      <w:proofErr w:type="gramStart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的執念</w:t>
      </w:r>
      <w:proofErr w:type="gramEnd"/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，就專注在給彼此的全新機會上。好的種種，也留在前一天吧！</w:t>
      </w:r>
      <w:proofErr w:type="gramStart"/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不套入</w:t>
      </w:r>
      <w:proofErr w:type="gramEnd"/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預設期待的相處，才能</w:t>
      </w:r>
      <w:proofErr w:type="gramStart"/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不</w:t>
      </w:r>
      <w:proofErr w:type="gramEnd"/>
      <w:r w:rsidRPr="00753A75">
        <w:rPr>
          <w:rFonts w:ascii="標楷體" w:eastAsia="標楷體" w:hAnsi="標楷體" w:cs="Segoe UI Historic"/>
          <w:b/>
          <w:bCs/>
          <w:color w:val="080809"/>
          <w:sz w:val="26"/>
          <w:szCs w:val="26"/>
        </w:rPr>
        <w:t>帶入對價關係，真正做到「不比較」的寬容</w:t>
      </w:r>
      <w:r w:rsidRPr="00753A75">
        <w:rPr>
          <w:rFonts w:ascii="標楷體" w:eastAsia="標楷體" w:hAnsi="標楷體" w:cs="Segoe UI Historic"/>
          <w:color w:val="080809"/>
          <w:sz w:val="26"/>
          <w:szCs w:val="26"/>
        </w:rPr>
        <w:t>。</w:t>
      </w:r>
    </w:p>
    <w:p w:rsidR="000A0162" w:rsidRPr="000A0162" w:rsidRDefault="000A0162" w:rsidP="000A0162">
      <w:pPr>
        <w:pStyle w:val="Web"/>
        <w:spacing w:before="0" w:after="0"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0A0162">
        <w:rPr>
          <w:rFonts w:ascii="標楷體" w:eastAsia="標楷體" w:hAnsi="標楷體" w:cs="Segoe UI Historic"/>
          <w:color w:val="080809"/>
          <w:sz w:val="26"/>
          <w:szCs w:val="26"/>
        </w:rPr>
        <w:t>將每一天切割成獨立單位來觀看，練習每一天都</w:t>
      </w:r>
      <w:proofErr w:type="gramStart"/>
      <w:r w:rsidRPr="000A0162">
        <w:rPr>
          <w:rFonts w:ascii="標楷體" w:eastAsia="標楷體" w:hAnsi="標楷體" w:cs="Segoe UI Historic"/>
          <w:color w:val="080809"/>
          <w:sz w:val="26"/>
          <w:szCs w:val="26"/>
        </w:rPr>
        <w:t>帶著歸零</w:t>
      </w:r>
      <w:proofErr w:type="gramEnd"/>
      <w:r w:rsidRPr="000A0162">
        <w:rPr>
          <w:rFonts w:ascii="標楷體" w:eastAsia="標楷體" w:hAnsi="標楷體" w:cs="Segoe UI Historic"/>
          <w:color w:val="080809"/>
          <w:sz w:val="26"/>
          <w:szCs w:val="26"/>
        </w:rPr>
        <w:t>的心境走進教室。不理想的行為就一件件重新再教，一點小進步就大大的讚賞。此時你會發現，那些不可愛的，都變得可愛多了；而可愛的那些，依舊閃閃發光著。</w:t>
      </w:r>
    </w:p>
    <w:p w:rsidR="000A0162" w:rsidRPr="000A0162" w:rsidRDefault="000A0162" w:rsidP="000A0162">
      <w:pPr>
        <w:pStyle w:val="Web"/>
        <w:spacing w:before="0" w:after="0" w:line="360" w:lineRule="exact"/>
        <w:jc w:val="center"/>
        <w:rPr>
          <w:rFonts w:ascii="標楷體" w:eastAsia="標楷體" w:hAnsi="標楷體" w:cs="Segoe UI Historic"/>
          <w:b/>
          <w:color w:val="080809"/>
          <w:sz w:val="26"/>
          <w:szCs w:val="26"/>
        </w:rPr>
      </w:pPr>
      <w:r w:rsidRPr="000A0162">
        <w:rPr>
          <w:rFonts w:ascii="標楷體" w:eastAsia="標楷體" w:hAnsi="標楷體" w:cs="Segoe UI Historic"/>
          <w:b/>
          <w:color w:val="080809"/>
          <w:sz w:val="26"/>
          <w:szCs w:val="26"/>
        </w:rPr>
        <w:t>“</w:t>
      </w:r>
      <w:r w:rsidRPr="00F73736">
        <w:rPr>
          <w:rFonts w:ascii="標楷體" w:eastAsia="標楷體" w:hAnsi="標楷體" w:cs="Segoe UI Historic"/>
          <w:b/>
          <w:color w:val="080809"/>
          <w:sz w:val="28"/>
          <w:szCs w:val="28"/>
        </w:rPr>
        <w:t>將每一分、每一秒視為全新起點，再次對未來充滿好奇與期待。</w:t>
      </w:r>
      <w:r w:rsidRPr="000A0162">
        <w:rPr>
          <w:rFonts w:ascii="標楷體" w:eastAsia="標楷體" w:hAnsi="標楷體" w:cs="Segoe UI Historic"/>
          <w:b/>
          <w:color w:val="080809"/>
          <w:sz w:val="26"/>
          <w:szCs w:val="26"/>
        </w:rPr>
        <w:t>”</w:t>
      </w:r>
    </w:p>
    <w:p w:rsidR="000A0162" w:rsidRPr="000A0162" w:rsidRDefault="000A0162" w:rsidP="000A0162">
      <w:pPr>
        <w:pStyle w:val="Web"/>
        <w:spacing w:line="360" w:lineRule="exact"/>
        <w:jc w:val="both"/>
        <w:rPr>
          <w:rFonts w:ascii="標楷體" w:eastAsia="標楷體" w:hAnsi="標楷體" w:cs="Segoe UI Historic" w:hint="eastAsia"/>
          <w:color w:val="080809"/>
          <w:sz w:val="26"/>
          <w:szCs w:val="26"/>
        </w:rPr>
      </w:pPr>
      <w:r w:rsidRPr="000A0162">
        <w:rPr>
          <w:rFonts w:ascii="標楷體" w:eastAsia="標楷體" w:hAnsi="標楷體" w:cs="Segoe UI Historic" w:hint="eastAsia"/>
          <w:color w:val="080809"/>
          <w:sz w:val="26"/>
          <w:szCs w:val="26"/>
        </w:rPr>
        <w:t>4. 結下善緣，及時和解</w:t>
      </w:r>
    </w:p>
    <w:p w:rsidR="000A0162" w:rsidRPr="000A0162" w:rsidRDefault="000A0162" w:rsidP="000A0162">
      <w:pPr>
        <w:pStyle w:val="Web"/>
        <w:spacing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0A0162">
        <w:rPr>
          <w:rFonts w:ascii="標楷體" w:eastAsia="標楷體" w:hAnsi="標楷體" w:cs="Segoe UI Historic" w:hint="eastAsia"/>
          <w:color w:val="080809"/>
          <w:sz w:val="26"/>
          <w:szCs w:val="26"/>
        </w:rPr>
        <w:t>如果你和此時的我一樣，正站在這教書生涯的分岔路口，考慮是繼續向前、或是轉身離開，心中難免徬徨與迷惘。</w:t>
      </w:r>
    </w:p>
    <w:p w:rsidR="000A0162" w:rsidRPr="000A0162" w:rsidRDefault="000A0162" w:rsidP="000A0162">
      <w:pPr>
        <w:pStyle w:val="Web"/>
        <w:spacing w:line="360" w:lineRule="exact"/>
        <w:ind w:leftChars="59" w:left="142"/>
        <w:jc w:val="both"/>
        <w:rPr>
          <w:rFonts w:ascii="標楷體" w:eastAsia="標楷體" w:hAnsi="標楷體" w:cs="Segoe UI Historic"/>
          <w:color w:val="080809"/>
          <w:sz w:val="26"/>
          <w:szCs w:val="26"/>
        </w:rPr>
      </w:pPr>
      <w:r w:rsidRPr="000A0162">
        <w:rPr>
          <w:rFonts w:ascii="標楷體" w:eastAsia="標楷體" w:hAnsi="標楷體" w:cs="Segoe UI Historic" w:hint="eastAsia"/>
          <w:color w:val="080809"/>
          <w:sz w:val="26"/>
          <w:szCs w:val="26"/>
        </w:rPr>
        <w:t>然而，我想要告訴你的是：能把一件事情做好、並且持續了二十多年，真的是一件</w:t>
      </w:r>
      <w:proofErr w:type="gramStart"/>
      <w:r w:rsidRPr="000A0162">
        <w:rPr>
          <w:rFonts w:ascii="標楷體" w:eastAsia="標楷體" w:hAnsi="標楷體" w:cs="Segoe UI Historic" w:hint="eastAsia"/>
          <w:color w:val="080809"/>
          <w:sz w:val="26"/>
          <w:szCs w:val="26"/>
        </w:rPr>
        <w:t>很</w:t>
      </w:r>
      <w:proofErr w:type="gramEnd"/>
      <w:r w:rsidRPr="000A0162">
        <w:rPr>
          <w:rFonts w:ascii="標楷體" w:eastAsia="標楷體" w:hAnsi="標楷體" w:cs="Segoe UI Historic" w:hint="eastAsia"/>
          <w:color w:val="080809"/>
          <w:sz w:val="26"/>
          <w:szCs w:val="26"/>
        </w:rPr>
        <w:t>酷又了不起的事情，要在心裡為自己大大的喝采才好！</w:t>
      </w:r>
    </w:p>
    <w:p w:rsidR="000A0162" w:rsidRPr="000A0162" w:rsidRDefault="000A0162" w:rsidP="000A0162">
      <w:pPr>
        <w:pStyle w:val="Web"/>
        <w:spacing w:line="360" w:lineRule="exact"/>
        <w:ind w:leftChars="59" w:left="142"/>
        <w:jc w:val="both"/>
        <w:rPr>
          <w:rFonts w:ascii="標楷體" w:eastAsia="標楷體" w:hAnsi="標楷體" w:cs="Segoe UI Historic" w:hint="eastAsia"/>
          <w:color w:val="080809"/>
          <w:sz w:val="26"/>
          <w:szCs w:val="26"/>
        </w:rPr>
      </w:pPr>
      <w:r w:rsidRPr="000A0162">
        <w:rPr>
          <w:rFonts w:ascii="標楷體" w:eastAsia="標楷體" w:hAnsi="標楷體" w:cs="Segoe UI Historic" w:hint="eastAsia"/>
          <w:color w:val="080809"/>
          <w:sz w:val="26"/>
          <w:szCs w:val="26"/>
        </w:rPr>
        <w:t>焦慮來自於對未知的擔憂，而未來卻取決於我們此刻的選擇。如果我們能將每一分、每一秒，都視為一個又一個的全新起點，就會在當下湧現出冒險與探索的勇氣，對於未來也將充滿好奇與期待。</w:t>
      </w:r>
    </w:p>
    <w:p w:rsidR="00753A75" w:rsidRPr="00806899" w:rsidRDefault="000A0162" w:rsidP="000A0162">
      <w:pPr>
        <w:pStyle w:val="Web"/>
        <w:spacing w:line="360" w:lineRule="exact"/>
        <w:ind w:leftChars="59" w:left="142"/>
        <w:jc w:val="both"/>
        <w:rPr>
          <w:rFonts w:ascii="標楷體" w:eastAsia="標楷體" w:hAnsi="標楷體" w:cs="Segoe UI Historic" w:hint="eastAsia"/>
          <w:color w:val="080809"/>
          <w:sz w:val="26"/>
          <w:szCs w:val="26"/>
        </w:rPr>
      </w:pPr>
      <w:r w:rsidRPr="000A0162">
        <w:rPr>
          <w:rFonts w:ascii="標楷體" w:eastAsia="標楷體" w:hAnsi="標楷體" w:cs="Segoe UI Historic" w:hint="eastAsia"/>
          <w:color w:val="080809"/>
          <w:sz w:val="26"/>
          <w:szCs w:val="26"/>
        </w:rPr>
        <w:t>祝福你，未來的每一天，都是精采的旅程。明天，依舊是全新的開始。</w:t>
      </w:r>
    </w:p>
    <w:sectPr w:rsidR="00753A75" w:rsidRPr="00806899" w:rsidSect="00DB4355">
      <w:footerReference w:type="default" r:id="rId8"/>
      <w:pgSz w:w="14570" w:h="20636" w:code="12"/>
      <w:pgMar w:top="568" w:right="820" w:bottom="426" w:left="851" w:header="851" w:footer="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75E" w:rsidRDefault="0065675E" w:rsidP="00B21259">
      <w:r>
        <w:separator/>
      </w:r>
    </w:p>
  </w:endnote>
  <w:endnote w:type="continuationSeparator" w:id="0">
    <w:p w:rsidR="0065675E" w:rsidRDefault="0065675E" w:rsidP="00B2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364290"/>
      <w:docPartObj>
        <w:docPartGallery w:val="Page Numbers (Bottom of Page)"/>
        <w:docPartUnique/>
      </w:docPartObj>
    </w:sdtPr>
    <w:sdtEndPr/>
    <w:sdtContent>
      <w:p w:rsidR="00B21259" w:rsidRDefault="00B212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736" w:rsidRPr="00F73736">
          <w:rPr>
            <w:noProof/>
            <w:lang w:val="zh-TW"/>
          </w:rPr>
          <w:t>2</w:t>
        </w:r>
        <w:r>
          <w:fldChar w:fldCharType="end"/>
        </w:r>
      </w:p>
    </w:sdtContent>
  </w:sdt>
  <w:p w:rsidR="00B21259" w:rsidRDefault="00B212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75E" w:rsidRDefault="0065675E" w:rsidP="00B21259">
      <w:r>
        <w:separator/>
      </w:r>
    </w:p>
  </w:footnote>
  <w:footnote w:type="continuationSeparator" w:id="0">
    <w:p w:rsidR="0065675E" w:rsidRDefault="0065675E" w:rsidP="00B21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75A"/>
    <w:multiLevelType w:val="multilevel"/>
    <w:tmpl w:val="6594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5725B"/>
    <w:multiLevelType w:val="multilevel"/>
    <w:tmpl w:val="C8C6E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45544"/>
    <w:multiLevelType w:val="multilevel"/>
    <w:tmpl w:val="AC0E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F3D54"/>
    <w:multiLevelType w:val="multilevel"/>
    <w:tmpl w:val="184EC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508CC"/>
    <w:multiLevelType w:val="multilevel"/>
    <w:tmpl w:val="5B28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F5DB7"/>
    <w:multiLevelType w:val="multilevel"/>
    <w:tmpl w:val="E3C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C613F"/>
    <w:multiLevelType w:val="multilevel"/>
    <w:tmpl w:val="0A8A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12119"/>
    <w:multiLevelType w:val="multilevel"/>
    <w:tmpl w:val="EE0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C5762"/>
    <w:multiLevelType w:val="multilevel"/>
    <w:tmpl w:val="3DA0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31233"/>
    <w:multiLevelType w:val="multilevel"/>
    <w:tmpl w:val="E83E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278B1"/>
    <w:multiLevelType w:val="multilevel"/>
    <w:tmpl w:val="003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C77E89"/>
    <w:multiLevelType w:val="multilevel"/>
    <w:tmpl w:val="2686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60815"/>
    <w:multiLevelType w:val="multilevel"/>
    <w:tmpl w:val="5A9C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0F6E87"/>
    <w:multiLevelType w:val="multilevel"/>
    <w:tmpl w:val="07F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772C9"/>
    <w:multiLevelType w:val="multilevel"/>
    <w:tmpl w:val="ACF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7441EF"/>
    <w:multiLevelType w:val="multilevel"/>
    <w:tmpl w:val="825E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C4566"/>
    <w:multiLevelType w:val="multilevel"/>
    <w:tmpl w:val="5268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D197C"/>
    <w:multiLevelType w:val="multilevel"/>
    <w:tmpl w:val="CA30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D0C40"/>
    <w:multiLevelType w:val="multilevel"/>
    <w:tmpl w:val="29BC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CA0C5E"/>
    <w:multiLevelType w:val="multilevel"/>
    <w:tmpl w:val="6D4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74225"/>
    <w:multiLevelType w:val="multilevel"/>
    <w:tmpl w:val="9E7A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F03023"/>
    <w:multiLevelType w:val="multilevel"/>
    <w:tmpl w:val="E604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3423C1"/>
    <w:multiLevelType w:val="multilevel"/>
    <w:tmpl w:val="D4F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99127F"/>
    <w:multiLevelType w:val="multilevel"/>
    <w:tmpl w:val="95B2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8"/>
  </w:num>
  <w:num w:numId="5">
    <w:abstractNumId w:val="6"/>
  </w:num>
  <w:num w:numId="6">
    <w:abstractNumId w:val="12"/>
  </w:num>
  <w:num w:numId="7">
    <w:abstractNumId w:val="7"/>
  </w:num>
  <w:num w:numId="8">
    <w:abstractNumId w:val="22"/>
  </w:num>
  <w:num w:numId="9">
    <w:abstractNumId w:val="0"/>
  </w:num>
  <w:num w:numId="10">
    <w:abstractNumId w:val="10"/>
  </w:num>
  <w:num w:numId="11">
    <w:abstractNumId w:val="9"/>
  </w:num>
  <w:num w:numId="12">
    <w:abstractNumId w:val="17"/>
  </w:num>
  <w:num w:numId="13">
    <w:abstractNumId w:val="4"/>
  </w:num>
  <w:num w:numId="14">
    <w:abstractNumId w:val="19"/>
  </w:num>
  <w:num w:numId="15">
    <w:abstractNumId w:val="23"/>
  </w:num>
  <w:num w:numId="16">
    <w:abstractNumId w:val="16"/>
  </w:num>
  <w:num w:numId="17">
    <w:abstractNumId w:val="21"/>
  </w:num>
  <w:num w:numId="18">
    <w:abstractNumId w:val="2"/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1"/>
    <w:lvlOverride w:ilvl="0">
      <w:lvl w:ilvl="0">
        <w:numFmt w:val="decimal"/>
        <w:lvlText w:val="%1."/>
        <w:lvlJc w:val="left"/>
      </w:lvl>
    </w:lvlOverride>
  </w:num>
  <w:num w:numId="21">
    <w:abstractNumId w:val="14"/>
  </w:num>
  <w:num w:numId="22">
    <w:abstractNumId w:val="11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E6"/>
    <w:rsid w:val="00004836"/>
    <w:rsid w:val="00004E25"/>
    <w:rsid w:val="00014F9C"/>
    <w:rsid w:val="00015902"/>
    <w:rsid w:val="000204B1"/>
    <w:rsid w:val="00031A97"/>
    <w:rsid w:val="00032CA5"/>
    <w:rsid w:val="00052BEB"/>
    <w:rsid w:val="00054D85"/>
    <w:rsid w:val="00064D01"/>
    <w:rsid w:val="00070760"/>
    <w:rsid w:val="000711E8"/>
    <w:rsid w:val="00085358"/>
    <w:rsid w:val="00090070"/>
    <w:rsid w:val="00090C19"/>
    <w:rsid w:val="000A0162"/>
    <w:rsid w:val="000A6E30"/>
    <w:rsid w:val="000B0ACD"/>
    <w:rsid w:val="000B2333"/>
    <w:rsid w:val="000C6150"/>
    <w:rsid w:val="000C76EC"/>
    <w:rsid w:val="000D263F"/>
    <w:rsid w:val="000F13B6"/>
    <w:rsid w:val="0010284E"/>
    <w:rsid w:val="001426E0"/>
    <w:rsid w:val="00151117"/>
    <w:rsid w:val="0015141D"/>
    <w:rsid w:val="001713A3"/>
    <w:rsid w:val="0019605A"/>
    <w:rsid w:val="001A6B39"/>
    <w:rsid w:val="001C0D28"/>
    <w:rsid w:val="001D5C9C"/>
    <w:rsid w:val="001E13EA"/>
    <w:rsid w:val="001E1DAB"/>
    <w:rsid w:val="001E33B4"/>
    <w:rsid w:val="001F3D49"/>
    <w:rsid w:val="001F3E3A"/>
    <w:rsid w:val="001F415B"/>
    <w:rsid w:val="00202297"/>
    <w:rsid w:val="002061A8"/>
    <w:rsid w:val="00217844"/>
    <w:rsid w:val="00224711"/>
    <w:rsid w:val="00231FC6"/>
    <w:rsid w:val="00242A6B"/>
    <w:rsid w:val="002532FF"/>
    <w:rsid w:val="00273DFD"/>
    <w:rsid w:val="0028358D"/>
    <w:rsid w:val="00290669"/>
    <w:rsid w:val="002B6DAF"/>
    <w:rsid w:val="002C4BE0"/>
    <w:rsid w:val="002C58E1"/>
    <w:rsid w:val="002D1EB3"/>
    <w:rsid w:val="002E09F0"/>
    <w:rsid w:val="002E2129"/>
    <w:rsid w:val="00303406"/>
    <w:rsid w:val="00326902"/>
    <w:rsid w:val="003444FD"/>
    <w:rsid w:val="003470E9"/>
    <w:rsid w:val="00347C40"/>
    <w:rsid w:val="0036614C"/>
    <w:rsid w:val="003C30BC"/>
    <w:rsid w:val="003D2A98"/>
    <w:rsid w:val="003F2BD6"/>
    <w:rsid w:val="003F5D75"/>
    <w:rsid w:val="004069E9"/>
    <w:rsid w:val="00412D39"/>
    <w:rsid w:val="00416646"/>
    <w:rsid w:val="00432A51"/>
    <w:rsid w:val="00441570"/>
    <w:rsid w:val="00445EEA"/>
    <w:rsid w:val="00446E35"/>
    <w:rsid w:val="004875E0"/>
    <w:rsid w:val="004D3EF2"/>
    <w:rsid w:val="004D66F3"/>
    <w:rsid w:val="004E01F2"/>
    <w:rsid w:val="004E7F17"/>
    <w:rsid w:val="004F3D7D"/>
    <w:rsid w:val="004F439D"/>
    <w:rsid w:val="00501233"/>
    <w:rsid w:val="00505486"/>
    <w:rsid w:val="005142B9"/>
    <w:rsid w:val="00516CCB"/>
    <w:rsid w:val="00532000"/>
    <w:rsid w:val="005462F0"/>
    <w:rsid w:val="0055334D"/>
    <w:rsid w:val="00586315"/>
    <w:rsid w:val="005965DB"/>
    <w:rsid w:val="00596B78"/>
    <w:rsid w:val="005A2BC1"/>
    <w:rsid w:val="005A4B57"/>
    <w:rsid w:val="005A5B75"/>
    <w:rsid w:val="005B007E"/>
    <w:rsid w:val="005B7A21"/>
    <w:rsid w:val="005C6BBB"/>
    <w:rsid w:val="005D76B8"/>
    <w:rsid w:val="005E5E42"/>
    <w:rsid w:val="00600BF4"/>
    <w:rsid w:val="00613E3F"/>
    <w:rsid w:val="00620894"/>
    <w:rsid w:val="00623F7D"/>
    <w:rsid w:val="0062555D"/>
    <w:rsid w:val="00630B7B"/>
    <w:rsid w:val="00643C63"/>
    <w:rsid w:val="006471D6"/>
    <w:rsid w:val="0065675E"/>
    <w:rsid w:val="0066500B"/>
    <w:rsid w:val="00676357"/>
    <w:rsid w:val="00695453"/>
    <w:rsid w:val="006A268C"/>
    <w:rsid w:val="006A5C84"/>
    <w:rsid w:val="006A73E6"/>
    <w:rsid w:val="006B04B4"/>
    <w:rsid w:val="006B65C6"/>
    <w:rsid w:val="006D23B4"/>
    <w:rsid w:val="006D3B1D"/>
    <w:rsid w:val="006D753A"/>
    <w:rsid w:val="006E4B97"/>
    <w:rsid w:val="006F05BF"/>
    <w:rsid w:val="006F0AFF"/>
    <w:rsid w:val="0070383E"/>
    <w:rsid w:val="00720E5B"/>
    <w:rsid w:val="00750CFA"/>
    <w:rsid w:val="00753A75"/>
    <w:rsid w:val="00795078"/>
    <w:rsid w:val="007A14BF"/>
    <w:rsid w:val="007A5E9B"/>
    <w:rsid w:val="007B084A"/>
    <w:rsid w:val="007D6AB9"/>
    <w:rsid w:val="007E2381"/>
    <w:rsid w:val="007F6D00"/>
    <w:rsid w:val="00806899"/>
    <w:rsid w:val="008144CA"/>
    <w:rsid w:val="00814B0F"/>
    <w:rsid w:val="00816EFA"/>
    <w:rsid w:val="008241C4"/>
    <w:rsid w:val="00826615"/>
    <w:rsid w:val="0083133D"/>
    <w:rsid w:val="0084047D"/>
    <w:rsid w:val="00840F94"/>
    <w:rsid w:val="00860FAA"/>
    <w:rsid w:val="00864B84"/>
    <w:rsid w:val="00873AC1"/>
    <w:rsid w:val="0088055B"/>
    <w:rsid w:val="00887870"/>
    <w:rsid w:val="008B7499"/>
    <w:rsid w:val="008C3F2B"/>
    <w:rsid w:val="008F283C"/>
    <w:rsid w:val="009035F8"/>
    <w:rsid w:val="00907FE6"/>
    <w:rsid w:val="00912AD6"/>
    <w:rsid w:val="009130F0"/>
    <w:rsid w:val="0091415D"/>
    <w:rsid w:val="00923317"/>
    <w:rsid w:val="00923FB6"/>
    <w:rsid w:val="0094115A"/>
    <w:rsid w:val="00944C39"/>
    <w:rsid w:val="00947C1D"/>
    <w:rsid w:val="009524CE"/>
    <w:rsid w:val="0095469C"/>
    <w:rsid w:val="009757FE"/>
    <w:rsid w:val="009766D1"/>
    <w:rsid w:val="009818AE"/>
    <w:rsid w:val="00986CEE"/>
    <w:rsid w:val="00994E20"/>
    <w:rsid w:val="0099708A"/>
    <w:rsid w:val="009C651E"/>
    <w:rsid w:val="009E4364"/>
    <w:rsid w:val="009E4E49"/>
    <w:rsid w:val="009F2381"/>
    <w:rsid w:val="009F6AA5"/>
    <w:rsid w:val="00A02CC0"/>
    <w:rsid w:val="00A113BF"/>
    <w:rsid w:val="00A11C93"/>
    <w:rsid w:val="00A2334A"/>
    <w:rsid w:val="00A26AC6"/>
    <w:rsid w:val="00A4372F"/>
    <w:rsid w:val="00A5491F"/>
    <w:rsid w:val="00A650E4"/>
    <w:rsid w:val="00A66DFB"/>
    <w:rsid w:val="00A758D4"/>
    <w:rsid w:val="00A77F37"/>
    <w:rsid w:val="00A837CF"/>
    <w:rsid w:val="00A842B6"/>
    <w:rsid w:val="00A84D69"/>
    <w:rsid w:val="00A84D90"/>
    <w:rsid w:val="00A87A60"/>
    <w:rsid w:val="00AB1DE4"/>
    <w:rsid w:val="00AB506D"/>
    <w:rsid w:val="00AB7D7C"/>
    <w:rsid w:val="00AE1056"/>
    <w:rsid w:val="00AF0495"/>
    <w:rsid w:val="00AF3236"/>
    <w:rsid w:val="00AF51AC"/>
    <w:rsid w:val="00B005EF"/>
    <w:rsid w:val="00B02E9C"/>
    <w:rsid w:val="00B06FFE"/>
    <w:rsid w:val="00B10C5D"/>
    <w:rsid w:val="00B21259"/>
    <w:rsid w:val="00B24050"/>
    <w:rsid w:val="00B27FA7"/>
    <w:rsid w:val="00B33872"/>
    <w:rsid w:val="00B34865"/>
    <w:rsid w:val="00B36915"/>
    <w:rsid w:val="00B37F8A"/>
    <w:rsid w:val="00B51598"/>
    <w:rsid w:val="00B71A75"/>
    <w:rsid w:val="00B7279B"/>
    <w:rsid w:val="00B94843"/>
    <w:rsid w:val="00B96D2B"/>
    <w:rsid w:val="00BB657D"/>
    <w:rsid w:val="00BC3AF5"/>
    <w:rsid w:val="00BC3C28"/>
    <w:rsid w:val="00BE5FEA"/>
    <w:rsid w:val="00BF251A"/>
    <w:rsid w:val="00C03241"/>
    <w:rsid w:val="00C17ABD"/>
    <w:rsid w:val="00C23B98"/>
    <w:rsid w:val="00C44D58"/>
    <w:rsid w:val="00C5474C"/>
    <w:rsid w:val="00C565AC"/>
    <w:rsid w:val="00C56C84"/>
    <w:rsid w:val="00C64719"/>
    <w:rsid w:val="00C66CE3"/>
    <w:rsid w:val="00C7223A"/>
    <w:rsid w:val="00C749B0"/>
    <w:rsid w:val="00C81A6F"/>
    <w:rsid w:val="00C8607F"/>
    <w:rsid w:val="00C92823"/>
    <w:rsid w:val="00C96444"/>
    <w:rsid w:val="00CA3792"/>
    <w:rsid w:val="00CB6D2C"/>
    <w:rsid w:val="00CD4E0A"/>
    <w:rsid w:val="00CD5075"/>
    <w:rsid w:val="00CD5577"/>
    <w:rsid w:val="00CD6201"/>
    <w:rsid w:val="00CF1606"/>
    <w:rsid w:val="00D043A0"/>
    <w:rsid w:val="00D10794"/>
    <w:rsid w:val="00D31350"/>
    <w:rsid w:val="00D64F8A"/>
    <w:rsid w:val="00D7452F"/>
    <w:rsid w:val="00D94F1A"/>
    <w:rsid w:val="00D95936"/>
    <w:rsid w:val="00DA44F5"/>
    <w:rsid w:val="00DA4BAD"/>
    <w:rsid w:val="00DB4355"/>
    <w:rsid w:val="00DB47FB"/>
    <w:rsid w:val="00DC22B9"/>
    <w:rsid w:val="00DC23DE"/>
    <w:rsid w:val="00DC4A6E"/>
    <w:rsid w:val="00DD13E7"/>
    <w:rsid w:val="00DE7AE6"/>
    <w:rsid w:val="00E01674"/>
    <w:rsid w:val="00E02A8E"/>
    <w:rsid w:val="00E10C59"/>
    <w:rsid w:val="00E21310"/>
    <w:rsid w:val="00E239BC"/>
    <w:rsid w:val="00E4693F"/>
    <w:rsid w:val="00E52DE4"/>
    <w:rsid w:val="00E567E8"/>
    <w:rsid w:val="00E64746"/>
    <w:rsid w:val="00EC1861"/>
    <w:rsid w:val="00EC78A2"/>
    <w:rsid w:val="00ED19F8"/>
    <w:rsid w:val="00EE4B01"/>
    <w:rsid w:val="00EE5059"/>
    <w:rsid w:val="00EF6BB7"/>
    <w:rsid w:val="00F1108D"/>
    <w:rsid w:val="00F1164C"/>
    <w:rsid w:val="00F123CB"/>
    <w:rsid w:val="00F22BE6"/>
    <w:rsid w:val="00F34DF8"/>
    <w:rsid w:val="00F37D70"/>
    <w:rsid w:val="00F40B66"/>
    <w:rsid w:val="00F47C4D"/>
    <w:rsid w:val="00F634A6"/>
    <w:rsid w:val="00F63A46"/>
    <w:rsid w:val="00F7092F"/>
    <w:rsid w:val="00F73736"/>
    <w:rsid w:val="00F741BC"/>
    <w:rsid w:val="00F75724"/>
    <w:rsid w:val="00F77372"/>
    <w:rsid w:val="00F90D7E"/>
    <w:rsid w:val="00FA6439"/>
    <w:rsid w:val="00FA7B05"/>
    <w:rsid w:val="00FC4409"/>
    <w:rsid w:val="00FE08DB"/>
    <w:rsid w:val="00FE6433"/>
    <w:rsid w:val="00FF7021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7549C"/>
  <w15:chartTrackingRefBased/>
  <w15:docId w15:val="{154121D5-5767-4442-9134-759F676B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57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EE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7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605A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19605A"/>
  </w:style>
  <w:style w:type="paragraph" w:styleId="a5">
    <w:name w:val="header"/>
    <w:basedOn w:val="a"/>
    <w:link w:val="a6"/>
    <w:uiPriority w:val="99"/>
    <w:unhideWhenUsed/>
    <w:rsid w:val="00B21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12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1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125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320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532000"/>
    <w:rPr>
      <w:color w:val="0000FF"/>
      <w:u w:val="single"/>
    </w:rPr>
  </w:style>
  <w:style w:type="character" w:styleId="aa">
    <w:name w:val="Strong"/>
    <w:basedOn w:val="a0"/>
    <w:uiPriority w:val="22"/>
    <w:qFormat/>
    <w:rsid w:val="00532000"/>
    <w:rPr>
      <w:b/>
      <w:bCs/>
    </w:rPr>
  </w:style>
  <w:style w:type="table" w:styleId="ab">
    <w:name w:val="Table Grid"/>
    <w:basedOn w:val="a1"/>
    <w:uiPriority w:val="39"/>
    <w:rsid w:val="00CB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5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55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E2129"/>
    <w:pPr>
      <w:ind w:leftChars="200" w:left="480"/>
    </w:pPr>
  </w:style>
  <w:style w:type="paragraph" w:customStyle="1" w:styleId="11">
    <w:name w:val="清單段落1"/>
    <w:basedOn w:val="a"/>
    <w:rsid w:val="002E2129"/>
    <w:pPr>
      <w:ind w:leftChars="200" w:left="480"/>
    </w:pPr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BB657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45E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E567E8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lexicalparagraph">
    <w:name w:val="lexical__paragraph"/>
    <w:basedOn w:val="a"/>
    <w:rsid w:val="00FF72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Emphasis"/>
    <w:basedOn w:val="a0"/>
    <w:uiPriority w:val="20"/>
    <w:qFormat/>
    <w:rsid w:val="00FF7254"/>
    <w:rPr>
      <w:i/>
      <w:iCs/>
    </w:rPr>
  </w:style>
  <w:style w:type="character" w:styleId="af0">
    <w:name w:val="Placeholder Text"/>
    <w:basedOn w:val="a0"/>
    <w:uiPriority w:val="99"/>
    <w:semiHidden/>
    <w:rsid w:val="00F709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9214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730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555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39">
          <w:marLeft w:val="0"/>
          <w:marRight w:val="0"/>
          <w:marTop w:val="0"/>
          <w:marBottom w:val="225"/>
          <w:divBdr>
            <w:top w:val="single" w:sz="6" w:space="11" w:color="F8F8F8"/>
            <w:left w:val="single" w:sz="6" w:space="11" w:color="F8F8F8"/>
            <w:bottom w:val="single" w:sz="6" w:space="8" w:color="F8F8F8"/>
            <w:right w:val="single" w:sz="6" w:space="11" w:color="F8F8F8"/>
          </w:divBdr>
          <w:divsChild>
            <w:div w:id="15962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2773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40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9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85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2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89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3982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1068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036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388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9003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875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818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54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234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638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708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878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4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80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36" w:space="11" w:color="907DB8"/>
                <w:bottom w:val="none" w:sz="0" w:space="0" w:color="auto"/>
                <w:right w:val="none" w:sz="0" w:space="0" w:color="auto"/>
              </w:divBdr>
            </w:div>
          </w:divsChild>
        </w:div>
        <w:div w:id="1018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287">
          <w:marLeft w:val="0"/>
          <w:marRight w:val="0"/>
          <w:marTop w:val="225"/>
          <w:marBottom w:val="45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</w:divsChild>
    </w:div>
    <w:div w:id="1094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0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309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44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2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9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895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726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66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57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02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70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65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35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6138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030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088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58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65351-F08B-4797-A117-4BE03237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2022-01-10T06:29:00Z</cp:lastPrinted>
  <dcterms:created xsi:type="dcterms:W3CDTF">2025-02-08T07:26:00Z</dcterms:created>
  <dcterms:modified xsi:type="dcterms:W3CDTF">2025-02-08T07:53:00Z</dcterms:modified>
</cp:coreProperties>
</file>